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556D" w14:textId="3BFF54C0" w:rsidR="00533D13" w:rsidRDefault="00533D13" w:rsidP="00D408CE">
      <w:pPr>
        <w:tabs>
          <w:tab w:val="left" w:pos="3624"/>
        </w:tabs>
        <w:spacing w:line="360" w:lineRule="auto"/>
        <w:jc w:val="both"/>
        <w:rPr>
          <w:rFonts w:eastAsia="Calibri" w:cs="Arial"/>
          <w:sz w:val="24"/>
          <w:szCs w:val="24"/>
          <w:lang w:val="es-CO" w:eastAsia="en-US"/>
        </w:rPr>
      </w:pPr>
    </w:p>
    <w:tbl>
      <w:tblPr>
        <w:tblStyle w:val="Tablaconcuadrcula"/>
        <w:tblW w:w="9452" w:type="dxa"/>
        <w:tblLook w:val="04A0" w:firstRow="1" w:lastRow="0" w:firstColumn="1" w:lastColumn="0" w:noHBand="0" w:noVBand="1"/>
      </w:tblPr>
      <w:tblGrid>
        <w:gridCol w:w="2115"/>
        <w:gridCol w:w="7337"/>
      </w:tblGrid>
      <w:tr w:rsidR="00533D13" w:rsidRPr="0064503B" w14:paraId="0429089D" w14:textId="77777777" w:rsidTr="000C7802">
        <w:trPr>
          <w:trHeight w:val="161"/>
          <w:tblHeader/>
        </w:trPr>
        <w:tc>
          <w:tcPr>
            <w:tcW w:w="2115" w:type="dxa"/>
            <w:hideMark/>
          </w:tcPr>
          <w:p w14:paraId="5EFB371A" w14:textId="6A663B0E" w:rsidR="00533D13" w:rsidRPr="0064503B" w:rsidRDefault="00533D13" w:rsidP="0064503B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Proceso</w:t>
            </w:r>
            <w:r w:rsidR="002D3767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 xml:space="preserve"> </w:t>
            </w:r>
          </w:p>
        </w:tc>
        <w:tc>
          <w:tcPr>
            <w:tcW w:w="7337" w:type="dxa"/>
            <w:hideMark/>
          </w:tcPr>
          <w:p w14:paraId="667DD388" w14:textId="3DDD03E0" w:rsidR="00533D13" w:rsidRPr="0064503B" w:rsidRDefault="00533D13" w:rsidP="00FB7D5D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</w:tr>
      <w:tr w:rsidR="00533D13" w:rsidRPr="0064503B" w14:paraId="624846A5" w14:textId="77777777" w:rsidTr="000C7802">
        <w:trPr>
          <w:trHeight w:val="368"/>
          <w:tblHeader/>
        </w:trPr>
        <w:tc>
          <w:tcPr>
            <w:tcW w:w="2115" w:type="dxa"/>
            <w:hideMark/>
          </w:tcPr>
          <w:p w14:paraId="353C1A58" w14:textId="3840C57A" w:rsidR="00533D13" w:rsidRPr="0064503B" w:rsidRDefault="00203E1F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Investigado</w:t>
            </w:r>
            <w:r w:rsid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="00533D13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</w:t>
            </w:r>
            <w:r w:rsidR="00533D13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 </w:t>
            </w:r>
          </w:p>
        </w:tc>
        <w:tc>
          <w:tcPr>
            <w:tcW w:w="7337" w:type="dxa"/>
            <w:hideMark/>
          </w:tcPr>
          <w:p w14:paraId="5DCB7B5B" w14:textId="3DE60F12" w:rsidR="00533D13" w:rsidRPr="0064503B" w:rsidRDefault="00533D13" w:rsidP="00FB7D5D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533D13" w:rsidRPr="0064503B" w14:paraId="22F828DA" w14:textId="77777777" w:rsidTr="000C7802">
        <w:trPr>
          <w:trHeight w:val="71"/>
          <w:tblHeader/>
        </w:trPr>
        <w:tc>
          <w:tcPr>
            <w:tcW w:w="2115" w:type="dxa"/>
            <w:hideMark/>
          </w:tcPr>
          <w:p w14:paraId="24F60634" w14:textId="1802A355" w:rsidR="00533D13" w:rsidRPr="0064503B" w:rsidRDefault="00B949AF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val="es-419" w:eastAsia="es-CO"/>
              </w:rPr>
              <w:t>C</w:t>
            </w:r>
            <w:proofErr w:type="spellStart"/>
            <w:r w:rsidR="002D3767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argo</w:t>
            </w:r>
            <w:proofErr w:type="spellEnd"/>
            <w:r w:rsid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 xml:space="preserve"> (s)</w:t>
            </w:r>
            <w:r w:rsidR="00533D13"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:  </w:t>
            </w:r>
          </w:p>
        </w:tc>
        <w:tc>
          <w:tcPr>
            <w:tcW w:w="7337" w:type="dxa"/>
            <w:hideMark/>
          </w:tcPr>
          <w:p w14:paraId="0D58CE89" w14:textId="0DE09974" w:rsidR="00533D13" w:rsidRPr="0064503B" w:rsidRDefault="00533D13" w:rsidP="002D3767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080870" w:rsidRPr="0064503B" w14:paraId="00D69303" w14:textId="77777777" w:rsidTr="000C7802">
        <w:trPr>
          <w:trHeight w:val="71"/>
          <w:tblHeader/>
        </w:trPr>
        <w:tc>
          <w:tcPr>
            <w:tcW w:w="2115" w:type="dxa"/>
          </w:tcPr>
          <w:p w14:paraId="16D67053" w14:textId="42D29908" w:rsidR="00080870" w:rsidRPr="00080870" w:rsidRDefault="00080870" w:rsidP="002D3767">
            <w:pPr>
              <w:spacing w:line="276" w:lineRule="auto"/>
              <w:rPr>
                <w:rFonts w:cs="Arial"/>
                <w:b/>
                <w:bCs/>
                <w:szCs w:val="22"/>
                <w:bdr w:val="none" w:sz="0" w:space="0" w:color="auto" w:frame="1"/>
                <w:lang w:val="es-ES" w:eastAsia="es-CO"/>
              </w:rPr>
            </w:pPr>
            <w:r>
              <w:rPr>
                <w:rFonts w:cs="Arial"/>
                <w:b/>
                <w:bCs/>
                <w:szCs w:val="22"/>
                <w:bdr w:val="none" w:sz="0" w:space="0" w:color="auto" w:frame="1"/>
                <w:lang w:val="es-ES" w:eastAsia="es-CO"/>
              </w:rPr>
              <w:t>Entidad:</w:t>
            </w:r>
          </w:p>
        </w:tc>
        <w:tc>
          <w:tcPr>
            <w:tcW w:w="7337" w:type="dxa"/>
          </w:tcPr>
          <w:p w14:paraId="3B9FE9BC" w14:textId="21E437BB" w:rsidR="00080870" w:rsidRPr="0064503B" w:rsidRDefault="00080870" w:rsidP="002D3767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Contraloría de Bogotá</w:t>
            </w:r>
            <w:r w:rsidR="00434782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, </w:t>
            </w: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D.</w:t>
            </w:r>
            <w:r w:rsidR="00434782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 xml:space="preserve"> </w:t>
            </w:r>
            <w:r w:rsidRPr="009E2EE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C. </w:t>
            </w:r>
          </w:p>
        </w:tc>
      </w:tr>
      <w:tr w:rsidR="00533D13" w:rsidRPr="0064503B" w14:paraId="0C5279B5" w14:textId="77777777" w:rsidTr="000C7802">
        <w:trPr>
          <w:trHeight w:val="61"/>
          <w:tblHeader/>
        </w:trPr>
        <w:tc>
          <w:tcPr>
            <w:tcW w:w="2115" w:type="dxa"/>
            <w:hideMark/>
          </w:tcPr>
          <w:p w14:paraId="2543E6D3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Origen: </w:t>
            </w:r>
          </w:p>
        </w:tc>
        <w:tc>
          <w:tcPr>
            <w:tcW w:w="7337" w:type="dxa"/>
            <w:hideMark/>
          </w:tcPr>
          <w:p w14:paraId="38FAE5E6" w14:textId="77777777" w:rsidR="00533D13" w:rsidRPr="0064503B" w:rsidRDefault="00533D13" w:rsidP="002D3767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</w:tr>
      <w:tr w:rsidR="00533D13" w:rsidRPr="0064503B" w14:paraId="4053580D" w14:textId="77777777" w:rsidTr="000C7802">
        <w:trPr>
          <w:trHeight w:val="282"/>
          <w:tblHeader/>
        </w:trPr>
        <w:tc>
          <w:tcPr>
            <w:tcW w:w="2115" w:type="dxa"/>
            <w:hideMark/>
          </w:tcPr>
          <w:p w14:paraId="5313BD5D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Fecha hechos:  </w:t>
            </w:r>
          </w:p>
        </w:tc>
        <w:tc>
          <w:tcPr>
            <w:tcW w:w="7337" w:type="dxa"/>
            <w:hideMark/>
          </w:tcPr>
          <w:p w14:paraId="375483DC" w14:textId="19E4BF54" w:rsidR="00533D13" w:rsidRPr="0064503B" w:rsidRDefault="00533D13" w:rsidP="002D3767">
            <w:pPr>
              <w:spacing w:line="276" w:lineRule="auto"/>
              <w:jc w:val="both"/>
              <w:rPr>
                <w:rFonts w:cs="Arial"/>
                <w:szCs w:val="22"/>
                <w:lang w:val="es-CO" w:eastAsia="es-CO"/>
              </w:rPr>
            </w:pPr>
          </w:p>
        </w:tc>
      </w:tr>
      <w:tr w:rsidR="00533D13" w:rsidRPr="0064503B" w14:paraId="5EE5C231" w14:textId="77777777" w:rsidTr="000C7802">
        <w:trPr>
          <w:trHeight w:val="32"/>
          <w:tblHeader/>
        </w:trPr>
        <w:tc>
          <w:tcPr>
            <w:tcW w:w="2115" w:type="dxa"/>
            <w:hideMark/>
          </w:tcPr>
          <w:p w14:paraId="5865CF5A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Hechos:     </w:t>
            </w:r>
          </w:p>
        </w:tc>
        <w:tc>
          <w:tcPr>
            <w:tcW w:w="7337" w:type="dxa"/>
            <w:hideMark/>
          </w:tcPr>
          <w:p w14:paraId="54D0875C" w14:textId="6AEDF78F" w:rsidR="00533D13" w:rsidRPr="0064503B" w:rsidRDefault="0064503B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Presuntas irregularidades</w:t>
            </w:r>
            <w:r w:rsidR="002C7C31"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. (B</w:t>
            </w:r>
            <w:r>
              <w:rPr>
                <w:rFonts w:cs="Arial"/>
                <w:szCs w:val="22"/>
                <w:bdr w:val="none" w:sz="0" w:space="0" w:color="auto" w:frame="1"/>
                <w:lang w:val="es-ES" w:eastAsia="es-CO"/>
              </w:rPr>
              <w:t>reve descripción)</w:t>
            </w:r>
          </w:p>
        </w:tc>
      </w:tr>
      <w:tr w:rsidR="00533D13" w:rsidRPr="0064503B" w14:paraId="12C30226" w14:textId="77777777" w:rsidTr="000C7802">
        <w:trPr>
          <w:trHeight w:val="208"/>
          <w:tblHeader/>
        </w:trPr>
        <w:tc>
          <w:tcPr>
            <w:tcW w:w="2115" w:type="dxa"/>
            <w:hideMark/>
          </w:tcPr>
          <w:p w14:paraId="2F57AF9D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Asunto:          </w:t>
            </w:r>
          </w:p>
          <w:p w14:paraId="51F8DD65" w14:textId="77777777" w:rsidR="00533D13" w:rsidRPr="0064503B" w:rsidRDefault="00533D13" w:rsidP="002D3767">
            <w:pPr>
              <w:spacing w:line="276" w:lineRule="auto"/>
              <w:rPr>
                <w:rFonts w:cs="Arial"/>
                <w:szCs w:val="22"/>
                <w:lang w:val="es-CO" w:eastAsia="es-CO"/>
              </w:rPr>
            </w:pPr>
            <w:r w:rsidRPr="0064503B">
              <w:rPr>
                <w:rFonts w:cs="Arial"/>
                <w:b/>
                <w:bCs/>
                <w:szCs w:val="22"/>
                <w:bdr w:val="none" w:sz="0" w:space="0" w:color="auto" w:frame="1"/>
                <w:lang w:eastAsia="es-CO"/>
              </w:rPr>
              <w:t> </w:t>
            </w:r>
          </w:p>
        </w:tc>
        <w:tc>
          <w:tcPr>
            <w:tcW w:w="7337" w:type="dxa"/>
            <w:hideMark/>
          </w:tcPr>
          <w:p w14:paraId="17F4508D" w14:textId="57A0687D" w:rsidR="00533D13" w:rsidRPr="0064503B" w:rsidRDefault="00533D13" w:rsidP="00753106">
            <w:pPr>
              <w:spacing w:line="276" w:lineRule="auto"/>
              <w:rPr>
                <w:rFonts w:cs="Arial"/>
                <w:szCs w:val="22"/>
                <w:lang w:val="es-419" w:eastAsia="es-CO"/>
              </w:rPr>
            </w:pPr>
            <w:r w:rsidRPr="0064503B">
              <w:rPr>
                <w:rFonts w:cs="Arial"/>
                <w:szCs w:val="22"/>
                <w:bdr w:val="none" w:sz="0" w:space="0" w:color="auto" w:frame="1"/>
                <w:lang w:eastAsia="es-CO"/>
              </w:rPr>
              <w:t xml:space="preserve">Auto </w:t>
            </w:r>
            <w:r w:rsidR="00753106" w:rsidRPr="0064503B">
              <w:rPr>
                <w:rFonts w:cs="Arial"/>
                <w:szCs w:val="22"/>
                <w:bdr w:val="none" w:sz="0" w:space="0" w:color="auto" w:frame="1"/>
                <w:lang w:val="es-419" w:eastAsia="es-CO"/>
              </w:rPr>
              <w:t>asignación.</w:t>
            </w:r>
          </w:p>
        </w:tc>
      </w:tr>
    </w:tbl>
    <w:p w14:paraId="1484F3BF" w14:textId="4B87A21B" w:rsidR="002D3767" w:rsidRPr="00D408CE" w:rsidRDefault="002D3767" w:rsidP="00533D13">
      <w:pPr>
        <w:shd w:val="clear" w:color="auto" w:fill="FFFFFF"/>
        <w:jc w:val="both"/>
        <w:textAlignment w:val="baseline"/>
        <w:rPr>
          <w:rFonts w:cs="Arial"/>
          <w:sz w:val="15"/>
          <w:szCs w:val="15"/>
          <w:lang w:val="es-CO" w:eastAsia="es-CO"/>
        </w:rPr>
      </w:pPr>
    </w:p>
    <w:p w14:paraId="3A866345" w14:textId="77777777" w:rsidR="00D408CE" w:rsidRPr="00D408CE" w:rsidRDefault="00D408CE" w:rsidP="00533D13">
      <w:pPr>
        <w:shd w:val="clear" w:color="auto" w:fill="FFFFFF"/>
        <w:jc w:val="both"/>
        <w:textAlignment w:val="baseline"/>
        <w:rPr>
          <w:rFonts w:cs="Arial"/>
          <w:sz w:val="15"/>
          <w:szCs w:val="15"/>
          <w:lang w:val="es-CO" w:eastAsia="es-CO"/>
        </w:rPr>
      </w:pPr>
    </w:p>
    <w:p w14:paraId="45047F0F" w14:textId="70AFCE6E" w:rsidR="00753106" w:rsidRDefault="00753106" w:rsidP="00753106">
      <w:pPr>
        <w:spacing w:line="276" w:lineRule="auto"/>
        <w:jc w:val="both"/>
        <w:rPr>
          <w:rFonts w:eastAsia="Calibri" w:cs="Arial"/>
          <w:color w:val="0D0D0D"/>
          <w:sz w:val="24"/>
          <w:szCs w:val="24"/>
          <w:lang w:val="es-419" w:eastAsia="en-US"/>
        </w:rPr>
      </w:pPr>
      <w:r w:rsidRPr="00D408CE">
        <w:rPr>
          <w:rFonts w:cs="Arial"/>
          <w:b/>
          <w:color w:val="0D0D0D"/>
          <w:sz w:val="24"/>
          <w:szCs w:val="24"/>
        </w:rPr>
        <w:t>El</w:t>
      </w:r>
      <w:r w:rsidRPr="00D408CE">
        <w:rPr>
          <w:rFonts w:eastAsia="Calibri" w:cs="Arial"/>
          <w:b/>
          <w:color w:val="0D0D0D"/>
          <w:sz w:val="24"/>
          <w:szCs w:val="24"/>
          <w:lang w:val="es-CO" w:eastAsia="es-CO"/>
        </w:rPr>
        <w:t xml:space="preserve"> jefe de la Oficina de Asuntos Disciplinarios de la Contraloría de Bogotá, D. C.,</w:t>
      </w:r>
      <w:r w:rsidRPr="00753106">
        <w:rPr>
          <w:rFonts w:eastAsia="Calibri" w:cs="Arial"/>
          <w:color w:val="0D0D0D"/>
          <w:sz w:val="24"/>
          <w:szCs w:val="24"/>
          <w:lang w:val="es-419" w:eastAsia="es-CO"/>
        </w:rPr>
        <w:t xml:space="preserve"> </w:t>
      </w:r>
      <w:r w:rsidR="007A0403">
        <w:rPr>
          <w:rFonts w:cs="Arial"/>
          <w:color w:val="000000"/>
          <w:bdr w:val="none" w:sz="0" w:space="0" w:color="auto" w:frame="1"/>
          <w:shd w:val="clear" w:color="auto" w:fill="FFFFFF"/>
        </w:rPr>
        <w:t xml:space="preserve">en uso </w:t>
      </w:r>
      <w:r w:rsidR="007A0403" w:rsidRPr="007A0403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 las atribuciones conferidas en </w:t>
      </w:r>
      <w:r w:rsidR="007A0403" w:rsidRPr="007A0403">
        <w:rPr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t>los artículos 83,84, 93</w:t>
      </w:r>
      <w:r w:rsidR="007A0403">
        <w:rPr>
          <w:rStyle w:val="Refdenotaalpie"/>
          <w:rFonts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s-419"/>
        </w:rPr>
        <w:footnoteReference w:id="1"/>
      </w:r>
      <w:r w:rsidR="007A0403">
        <w:rPr>
          <w:rFonts w:eastAsia="Calibri" w:cs="Arial"/>
          <w:color w:val="0D0D0D"/>
          <w:sz w:val="24"/>
          <w:szCs w:val="24"/>
          <w:lang w:val="es-419" w:eastAsia="es-CO"/>
        </w:rPr>
        <w:t>, y la</w:t>
      </w:r>
      <w:r w:rsidR="007A0403">
        <w:rPr>
          <w:rFonts w:eastAsia="Calibri" w:cs="Arial"/>
          <w:color w:val="0D0D0D"/>
          <w:sz w:val="24"/>
          <w:szCs w:val="24"/>
          <w:lang w:val="es-CO" w:eastAsia="es-CO"/>
        </w:rPr>
        <w:t xml:space="preserve">s </w:t>
      </w:r>
      <w:r w:rsidRPr="00753106">
        <w:rPr>
          <w:rFonts w:eastAsia="Calibri" w:cs="Arial"/>
          <w:color w:val="0D0D0D"/>
          <w:sz w:val="24"/>
          <w:szCs w:val="24"/>
          <w:lang w:val="es-CO" w:eastAsia="en-US"/>
        </w:rPr>
        <w:t>contenidas en la Ley 1952 de 2019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 xml:space="preserve">, </w:t>
      </w:r>
      <w:r w:rsidR="00D71D09" w:rsidRPr="00C838E0">
        <w:rPr>
          <w:rFonts w:cs="Arial"/>
          <w:sz w:val="24"/>
          <w:szCs w:val="24"/>
          <w:lang w:val="es-419" w:eastAsia="en-US"/>
        </w:rPr>
        <w:t>en</w:t>
      </w:r>
      <w:r w:rsidR="00D71D09" w:rsidRPr="00C838E0">
        <w:rPr>
          <w:rFonts w:eastAsiaTheme="minorHAnsi" w:cs="Arial"/>
          <w:sz w:val="24"/>
          <w:szCs w:val="24"/>
          <w:lang w:eastAsia="en-US"/>
        </w:rPr>
        <w:t xml:space="preserve"> concordancia con el artículo 34 del Acuerdo 658 de 2016, </w:t>
      </w:r>
      <w:r w:rsidR="00D71D09" w:rsidRPr="00C838E0">
        <w:rPr>
          <w:rFonts w:cs="Arial"/>
          <w:sz w:val="24"/>
          <w:szCs w:val="24"/>
        </w:rPr>
        <w:t>modificado parcialmente por los Acuerdos Distritales 664 de 2017 y 886 de 2023,</w:t>
      </w:r>
      <w:r w:rsidR="00D71D09" w:rsidRPr="00C838E0">
        <w:rPr>
          <w:rFonts w:cs="Arial"/>
          <w:sz w:val="24"/>
          <w:szCs w:val="24"/>
          <w:lang w:val="es-419"/>
        </w:rPr>
        <w:t xml:space="preserve"> </w:t>
      </w:r>
      <w:r w:rsidR="00D71D09" w:rsidRPr="00C838E0">
        <w:rPr>
          <w:rFonts w:cs="Arial"/>
          <w:sz w:val="24"/>
          <w:szCs w:val="24"/>
        </w:rPr>
        <w:t>al igual que el Acuerdo 904 de 2023 expedido por el Concejo de Bogotá D.C.,</w:t>
      </w:r>
      <w:r w:rsidRPr="00FB7D5D">
        <w:rPr>
          <w:rFonts w:eastAsia="Calibri" w:cs="Arial"/>
          <w:sz w:val="24"/>
          <w:szCs w:val="24"/>
          <w:lang w:val="es-CO" w:eastAsia="es-CO"/>
        </w:rPr>
        <w:t xml:space="preserve"> 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>dispone</w:t>
      </w:r>
      <w:r>
        <w:rPr>
          <w:rFonts w:eastAsia="Calibri" w:cs="Arial"/>
          <w:color w:val="0D0D0D"/>
          <w:sz w:val="24"/>
          <w:szCs w:val="24"/>
          <w:lang w:val="es-419" w:eastAsia="en-US"/>
        </w:rPr>
        <w:t xml:space="preserve"> asignar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 xml:space="preserve"> </w:t>
      </w:r>
      <w:r>
        <w:rPr>
          <w:rFonts w:eastAsia="Calibri" w:cs="Arial"/>
          <w:color w:val="0D0D0D"/>
          <w:sz w:val="24"/>
          <w:szCs w:val="24"/>
          <w:lang w:val="es-419" w:eastAsia="en-US"/>
        </w:rPr>
        <w:t>el</w:t>
      </w:r>
      <w:r w:rsidRPr="00753106">
        <w:rPr>
          <w:rFonts w:eastAsia="Calibri" w:cs="Arial"/>
          <w:color w:val="0D0D0D"/>
          <w:sz w:val="24"/>
          <w:szCs w:val="24"/>
          <w:lang w:val="es-419" w:eastAsia="en-US"/>
        </w:rPr>
        <w:t xml:space="preserve"> expediente </w:t>
      </w:r>
      <w:r w:rsidR="00631D23">
        <w:rPr>
          <w:rFonts w:eastAsia="Calibri" w:cs="Arial"/>
          <w:color w:val="0D0D0D"/>
          <w:sz w:val="24"/>
          <w:szCs w:val="24"/>
          <w:lang w:val="es-419" w:eastAsia="en-US"/>
        </w:rPr>
        <w:t>n.</w:t>
      </w:r>
      <w:r w:rsidR="0064503B">
        <w:rPr>
          <w:rFonts w:eastAsia="Calibri" w:cs="Arial"/>
          <w:color w:val="0D0D0D"/>
          <w:sz w:val="24"/>
          <w:szCs w:val="24"/>
          <w:lang w:val="es-419" w:eastAsia="en-US"/>
        </w:rPr>
        <w:t xml:space="preserve">º </w:t>
      </w:r>
      <w:r w:rsidR="0064503B" w:rsidRPr="00C27DAF">
        <w:rPr>
          <w:rFonts w:eastAsiaTheme="minorHAnsi" w:cs="Arial"/>
          <w:i/>
          <w:sz w:val="24"/>
          <w:szCs w:val="24"/>
          <w:lang w:val="es-419" w:eastAsia="en-US"/>
        </w:rPr>
        <w:t>(señalar el número del expediente disciplinario),</w:t>
      </w:r>
      <w:r w:rsidR="0064503B" w:rsidRPr="00C27DAF">
        <w:rPr>
          <w:rFonts w:eastAsiaTheme="minorHAnsi" w:cs="Arial"/>
          <w:sz w:val="24"/>
          <w:szCs w:val="24"/>
          <w:lang w:val="es-419" w:eastAsia="en-US"/>
        </w:rPr>
        <w:t xml:space="preserve"> </w:t>
      </w:r>
      <w:r w:rsidR="0064503B" w:rsidRPr="008E7D05">
        <w:rPr>
          <w:rFonts w:eastAsiaTheme="minorHAnsi" w:cs="Arial"/>
          <w:color w:val="000000"/>
          <w:sz w:val="24"/>
          <w:szCs w:val="24"/>
          <w:lang w:val="es-419" w:eastAsia="en-US"/>
        </w:rPr>
        <w:t>con base en los siguientes:</w:t>
      </w:r>
    </w:p>
    <w:p w14:paraId="7ABC64E1" w14:textId="6264E29E" w:rsidR="00623915" w:rsidRDefault="007C751F" w:rsidP="007C751F">
      <w:pPr>
        <w:pStyle w:val="Standard"/>
        <w:spacing w:line="276" w:lineRule="auto"/>
        <w:ind w:left="0" w:right="0" w:firstLine="0"/>
        <w:rPr>
          <w:rFonts w:ascii="Arial" w:hAnsi="Arial" w:cs="Arial"/>
          <w:i/>
          <w:color w:val="auto"/>
          <w:szCs w:val="24"/>
          <w:lang w:val="es-419"/>
        </w:rPr>
      </w:pPr>
      <w:r>
        <w:rPr>
          <w:rFonts w:ascii="Arial" w:hAnsi="Arial" w:cs="Arial"/>
          <w:i/>
          <w:color w:val="auto"/>
          <w:szCs w:val="24"/>
          <w:lang w:val="es-419"/>
        </w:rPr>
        <w:t xml:space="preserve"> </w:t>
      </w:r>
    </w:p>
    <w:p w14:paraId="6886D169" w14:textId="77777777" w:rsidR="007C751F" w:rsidRDefault="007C751F" w:rsidP="007C751F">
      <w:pPr>
        <w:pStyle w:val="Standard"/>
        <w:spacing w:line="276" w:lineRule="auto"/>
        <w:ind w:left="0" w:right="0" w:firstLine="0"/>
        <w:rPr>
          <w:rFonts w:ascii="Arial" w:hAnsi="Arial" w:cs="Arial"/>
          <w:i/>
          <w:color w:val="auto"/>
          <w:szCs w:val="24"/>
          <w:lang w:val="es-419"/>
        </w:rPr>
      </w:pPr>
    </w:p>
    <w:p w14:paraId="171CA621" w14:textId="4C923FC6" w:rsidR="007C751F" w:rsidRDefault="007C751F" w:rsidP="007C751F">
      <w:pPr>
        <w:pStyle w:val="Standard"/>
        <w:spacing w:line="276" w:lineRule="auto"/>
        <w:ind w:left="0" w:right="0" w:firstLine="0"/>
        <w:jc w:val="center"/>
        <w:rPr>
          <w:rFonts w:ascii="Arial" w:hAnsi="Arial" w:cs="Arial"/>
          <w:b/>
          <w:color w:val="auto"/>
          <w:szCs w:val="24"/>
          <w:lang w:val="es-ES"/>
        </w:rPr>
      </w:pPr>
      <w:r w:rsidRPr="007C751F">
        <w:rPr>
          <w:rFonts w:ascii="Arial" w:hAnsi="Arial" w:cs="Arial"/>
          <w:b/>
          <w:color w:val="auto"/>
          <w:szCs w:val="24"/>
          <w:lang w:val="es-ES"/>
        </w:rPr>
        <w:t>HECHOS</w:t>
      </w:r>
    </w:p>
    <w:p w14:paraId="5356C31B" w14:textId="77777777" w:rsidR="007C751F" w:rsidRPr="007C751F" w:rsidRDefault="007C751F" w:rsidP="007C751F">
      <w:pPr>
        <w:pStyle w:val="Standard"/>
        <w:spacing w:line="276" w:lineRule="auto"/>
        <w:ind w:left="0" w:right="0" w:firstLine="0"/>
        <w:jc w:val="center"/>
        <w:rPr>
          <w:rFonts w:ascii="Arial" w:hAnsi="Arial" w:cs="Arial"/>
          <w:b/>
          <w:color w:val="auto"/>
          <w:szCs w:val="24"/>
          <w:lang w:val="es-ES"/>
        </w:rPr>
      </w:pPr>
    </w:p>
    <w:p w14:paraId="22388CB2" w14:textId="159A2D45" w:rsidR="007C751F" w:rsidRDefault="00623915" w:rsidP="007C751F">
      <w:pPr>
        <w:pStyle w:val="Standard"/>
        <w:spacing w:line="276" w:lineRule="auto"/>
        <w:ind w:left="0" w:right="0" w:firstLine="0"/>
        <w:rPr>
          <w:rFonts w:ascii="Arial" w:hAnsi="Arial" w:cs="Arial"/>
          <w:i/>
          <w:color w:val="auto"/>
          <w:szCs w:val="24"/>
          <w:lang w:val="es-419"/>
        </w:rPr>
      </w:pPr>
      <w:r w:rsidRPr="004A2AC0">
        <w:rPr>
          <w:rFonts w:ascii="Arial" w:hAnsi="Arial" w:cs="Arial"/>
          <w:i/>
          <w:color w:val="auto"/>
          <w:szCs w:val="24"/>
        </w:rPr>
        <w:t xml:space="preserve"> </w:t>
      </w:r>
      <w:r w:rsidR="007C751F">
        <w:rPr>
          <w:rFonts w:ascii="Arial" w:hAnsi="Arial" w:cs="Arial"/>
          <w:i/>
          <w:color w:val="auto"/>
          <w:szCs w:val="24"/>
        </w:rPr>
        <w:t>(</w:t>
      </w:r>
      <w:r w:rsidR="007C751F" w:rsidRPr="004A2AC0">
        <w:rPr>
          <w:rFonts w:ascii="Arial" w:hAnsi="Arial" w:cs="Arial"/>
          <w:i/>
          <w:color w:val="auto"/>
          <w:szCs w:val="24"/>
        </w:rPr>
        <w:t>Relación sucinta de los hechos</w:t>
      </w:r>
      <w:r w:rsidR="007C751F">
        <w:rPr>
          <w:rFonts w:ascii="Arial" w:hAnsi="Arial" w:cs="Arial"/>
          <w:i/>
          <w:color w:val="auto"/>
          <w:szCs w:val="24"/>
        </w:rPr>
        <w:t xml:space="preserve"> que originaron las diligencias y la </w:t>
      </w:r>
      <w:r w:rsidR="00FD69C2">
        <w:rPr>
          <w:rFonts w:ascii="Arial" w:hAnsi="Arial" w:cs="Arial"/>
          <w:i/>
          <w:color w:val="auto"/>
          <w:szCs w:val="24"/>
        </w:rPr>
        <w:t>asignación</w:t>
      </w:r>
      <w:r w:rsidR="007C751F">
        <w:rPr>
          <w:rFonts w:ascii="Arial" w:hAnsi="Arial" w:cs="Arial"/>
          <w:i/>
          <w:color w:val="auto"/>
          <w:szCs w:val="24"/>
          <w:lang w:val="es-419"/>
        </w:rPr>
        <w:t>)</w:t>
      </w:r>
    </w:p>
    <w:p w14:paraId="6A5549EB" w14:textId="77777777" w:rsidR="00623915" w:rsidRDefault="00623915" w:rsidP="00623915">
      <w:pPr>
        <w:pStyle w:val="Standard"/>
        <w:spacing w:line="276" w:lineRule="auto"/>
        <w:ind w:left="0" w:right="0" w:firstLine="0"/>
        <w:rPr>
          <w:rFonts w:ascii="Arial" w:hAnsi="Arial" w:cs="Arial"/>
          <w:i/>
          <w:color w:val="auto"/>
          <w:szCs w:val="24"/>
        </w:rPr>
      </w:pPr>
    </w:p>
    <w:p w14:paraId="0DA970B8" w14:textId="77777777" w:rsidR="00623915" w:rsidRPr="007C751F" w:rsidRDefault="00623915" w:rsidP="00623915">
      <w:pPr>
        <w:pStyle w:val="Standard"/>
        <w:spacing w:line="276" w:lineRule="auto"/>
        <w:ind w:left="0" w:right="0" w:firstLine="0"/>
        <w:rPr>
          <w:rFonts w:ascii="Arial" w:hAnsi="Arial" w:cs="Arial"/>
          <w:color w:val="auto"/>
          <w:szCs w:val="24"/>
        </w:rPr>
      </w:pPr>
    </w:p>
    <w:p w14:paraId="35E009E9" w14:textId="6501B5D4" w:rsidR="00753106" w:rsidRPr="00623915" w:rsidRDefault="007A0403" w:rsidP="00623915">
      <w:pPr>
        <w:pStyle w:val="Standard"/>
        <w:spacing w:line="276" w:lineRule="auto"/>
        <w:ind w:left="0" w:right="0" w:firstLine="0"/>
        <w:jc w:val="center"/>
        <w:rPr>
          <w:rFonts w:ascii="Arial" w:hAnsi="Arial" w:cs="Arial"/>
          <w:b/>
        </w:rPr>
      </w:pPr>
      <w:r w:rsidRPr="00623915">
        <w:rPr>
          <w:rFonts w:ascii="Arial" w:hAnsi="Arial" w:cs="Arial"/>
          <w:b/>
          <w:lang w:val="es-419"/>
        </w:rPr>
        <w:t>C</w:t>
      </w:r>
      <w:r w:rsidR="00FB7D5D" w:rsidRPr="00623915">
        <w:rPr>
          <w:rFonts w:ascii="Arial" w:hAnsi="Arial" w:cs="Arial"/>
          <w:b/>
        </w:rPr>
        <w:t>ONSIDERANDOS</w:t>
      </w:r>
    </w:p>
    <w:p w14:paraId="27BC751D" w14:textId="69DE2DE2" w:rsidR="00D408CE" w:rsidRPr="00D408CE" w:rsidRDefault="00753106" w:rsidP="00753106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753106">
        <w:rPr>
          <w:rFonts w:ascii="Arial" w:hAnsi="Arial" w:cs="Arial"/>
          <w:color w:val="000000"/>
        </w:rPr>
        <w:t>Por reparto el despacho ha decidido asignar este expediente a la contratista</w:t>
      </w:r>
      <w:r w:rsidR="000A0F5B">
        <w:rPr>
          <w:rFonts w:ascii="Arial" w:hAnsi="Arial" w:cs="Arial"/>
          <w:color w:val="000000"/>
          <w:lang w:val="es-419"/>
        </w:rPr>
        <w:t xml:space="preserve"> o funcionaria </w:t>
      </w:r>
      <w:r w:rsidRPr="007531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s-419"/>
        </w:rPr>
        <w:t>XXXXX</w:t>
      </w:r>
      <w:r w:rsidRPr="007531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s-419"/>
        </w:rPr>
        <w:t>XXXXXX</w:t>
      </w:r>
      <w:r w:rsidRPr="00753106">
        <w:rPr>
          <w:rFonts w:ascii="Arial" w:hAnsi="Arial" w:cs="Arial"/>
          <w:color w:val="000000"/>
        </w:rPr>
        <w:t xml:space="preserve">, </w:t>
      </w:r>
      <w:r w:rsidR="000A0F5B" w:rsidRPr="0064503B">
        <w:rPr>
          <w:rFonts w:ascii="Arial" w:hAnsi="Arial" w:cs="Arial"/>
          <w:i/>
          <w:lang w:val="es-419"/>
        </w:rPr>
        <w:t>(</w:t>
      </w:r>
      <w:r w:rsidRPr="0064503B">
        <w:rPr>
          <w:rFonts w:ascii="Arial" w:hAnsi="Arial" w:cs="Arial"/>
          <w:i/>
        </w:rPr>
        <w:t>quien suscribió contrato de prestación de servicios N°</w:t>
      </w:r>
      <w:proofErr w:type="spellStart"/>
      <w:r w:rsidR="00203E1F" w:rsidRPr="0064503B">
        <w:rPr>
          <w:rFonts w:ascii="Arial" w:hAnsi="Arial" w:cs="Arial"/>
          <w:i/>
          <w:lang w:val="es-419"/>
        </w:rPr>
        <w:t>xxxxxxxxxxxxxxx</w:t>
      </w:r>
      <w:proofErr w:type="spellEnd"/>
      <w:r w:rsidRPr="0064503B">
        <w:rPr>
          <w:rFonts w:ascii="Arial" w:hAnsi="Arial" w:cs="Arial"/>
          <w:i/>
        </w:rPr>
        <w:t xml:space="preserve"> de 2022</w:t>
      </w:r>
      <w:r w:rsidR="00203E1F" w:rsidRPr="0064503B">
        <w:rPr>
          <w:rFonts w:ascii="Arial" w:hAnsi="Arial" w:cs="Arial"/>
          <w:i/>
          <w:lang w:val="es-419"/>
        </w:rPr>
        <w:t>, cuando sea</w:t>
      </w:r>
      <w:r w:rsidR="000A0F5B" w:rsidRPr="0064503B">
        <w:rPr>
          <w:rFonts w:ascii="Arial" w:hAnsi="Arial" w:cs="Arial"/>
          <w:i/>
          <w:lang w:val="es-419"/>
        </w:rPr>
        <w:t xml:space="preserve"> contratista</w:t>
      </w:r>
      <w:r w:rsidR="00203E1F" w:rsidRPr="0064503B">
        <w:rPr>
          <w:rFonts w:ascii="Arial" w:hAnsi="Arial" w:cs="Arial"/>
          <w:i/>
          <w:lang w:val="es-419"/>
        </w:rPr>
        <w:t xml:space="preserve"> de lo contrario los datos del funcionario</w:t>
      </w:r>
      <w:r w:rsidR="000A0F5B" w:rsidRPr="0064503B">
        <w:rPr>
          <w:rFonts w:ascii="Arial" w:hAnsi="Arial" w:cs="Arial"/>
          <w:i/>
          <w:lang w:val="es-419"/>
        </w:rPr>
        <w:t>)</w:t>
      </w:r>
      <w:r w:rsidRPr="0064503B">
        <w:rPr>
          <w:rFonts w:ascii="Arial" w:hAnsi="Arial" w:cs="Arial"/>
          <w:i/>
        </w:rPr>
        <w:t>.</w:t>
      </w:r>
      <w:r w:rsidR="00D408CE">
        <w:rPr>
          <w:rFonts w:ascii="Arial" w:hAnsi="Arial" w:cs="Arial"/>
          <w:color w:val="000000"/>
        </w:rPr>
        <w:t xml:space="preserve"> Esta asignación</w:t>
      </w:r>
      <w:r w:rsidR="00D408CE">
        <w:rPr>
          <w:rFonts w:ascii="Arial" w:hAnsi="Arial" w:cs="Arial"/>
          <w:color w:val="000000"/>
          <w:lang w:val="es-419"/>
        </w:rPr>
        <w:t xml:space="preserve"> se realiza para efectos de adelantar el estudio jurídico, </w:t>
      </w:r>
      <w:r w:rsidR="00D408CE">
        <w:rPr>
          <w:rFonts w:ascii="Arial" w:hAnsi="Arial" w:cs="Arial"/>
          <w:color w:val="000000"/>
          <w:lang w:val="es-419"/>
        </w:rPr>
        <w:lastRenderedPageBreak/>
        <w:t xml:space="preserve">recaudo y análisis probatorio, </w:t>
      </w:r>
      <w:r w:rsidR="00D408CE" w:rsidRPr="00753106">
        <w:rPr>
          <w:rFonts w:ascii="Arial" w:hAnsi="Arial" w:cs="Arial"/>
          <w:color w:val="000000"/>
        </w:rPr>
        <w:t xml:space="preserve">y, con base en ello, </w:t>
      </w:r>
      <w:r w:rsidR="00D408CE">
        <w:rPr>
          <w:rFonts w:ascii="Arial" w:hAnsi="Arial" w:cs="Arial"/>
          <w:color w:val="000000"/>
          <w:lang w:val="es-419"/>
        </w:rPr>
        <w:t>proyectar las decisiones que en derecho corresponda para la revisión y aprobación del titular del despacho.</w:t>
      </w:r>
    </w:p>
    <w:p w14:paraId="773A027A" w14:textId="66494E7C" w:rsidR="0064503B" w:rsidRPr="0064503B" w:rsidRDefault="0064503B" w:rsidP="0064503B">
      <w:pPr>
        <w:tabs>
          <w:tab w:val="left" w:pos="-1440"/>
          <w:tab w:val="left" w:pos="-720"/>
        </w:tabs>
        <w:suppressAutoHyphens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 mérito de lo expuesto</w:t>
      </w:r>
      <w:r w:rsidRPr="0068615F">
        <w:rPr>
          <w:rFonts w:cs="Arial"/>
          <w:sz w:val="24"/>
          <w:szCs w:val="24"/>
        </w:rPr>
        <w:t xml:space="preserve">, el </w:t>
      </w:r>
      <w:r w:rsidR="00434782">
        <w:rPr>
          <w:rFonts w:cs="Arial"/>
          <w:sz w:val="24"/>
          <w:szCs w:val="24"/>
        </w:rPr>
        <w:t>j</w:t>
      </w:r>
      <w:r w:rsidRPr="0068615F">
        <w:rPr>
          <w:rFonts w:cs="Arial"/>
          <w:sz w:val="24"/>
          <w:szCs w:val="24"/>
        </w:rPr>
        <w:t>efe de la Oficina de Asuntos Disciplinarios de la Contraloría de Bogotá</w:t>
      </w:r>
      <w:r>
        <w:rPr>
          <w:rFonts w:cs="Arial"/>
          <w:sz w:val="24"/>
          <w:szCs w:val="24"/>
        </w:rPr>
        <w:t xml:space="preserve"> D.C.</w:t>
      </w:r>
      <w:r w:rsidRPr="0068615F">
        <w:rPr>
          <w:rFonts w:cs="Arial"/>
          <w:sz w:val="24"/>
          <w:szCs w:val="24"/>
        </w:rPr>
        <w:t xml:space="preserve">, en uso de sus facultades legales, </w:t>
      </w:r>
    </w:p>
    <w:p w14:paraId="701323E3" w14:textId="77777777" w:rsidR="00D408CE" w:rsidRDefault="00D408CE" w:rsidP="00753106">
      <w:pPr>
        <w:pStyle w:val="NormalWeb"/>
        <w:spacing w:line="276" w:lineRule="auto"/>
        <w:jc w:val="center"/>
        <w:rPr>
          <w:rFonts w:ascii="Arial" w:hAnsi="Arial" w:cs="Arial"/>
          <w:b/>
          <w:color w:val="000000"/>
          <w:lang w:val="es-419"/>
        </w:rPr>
      </w:pPr>
    </w:p>
    <w:p w14:paraId="43690471" w14:textId="2E9055A0" w:rsidR="00753106" w:rsidRPr="00753106" w:rsidRDefault="00753106" w:rsidP="00753106">
      <w:pPr>
        <w:pStyle w:val="NormalWeb"/>
        <w:spacing w:line="276" w:lineRule="auto"/>
        <w:jc w:val="center"/>
        <w:rPr>
          <w:rFonts w:ascii="Arial" w:hAnsi="Arial" w:cs="Arial"/>
          <w:b/>
          <w:color w:val="000000"/>
          <w:lang w:val="es-419"/>
        </w:rPr>
      </w:pPr>
      <w:r>
        <w:rPr>
          <w:rFonts w:ascii="Arial" w:hAnsi="Arial" w:cs="Arial"/>
          <w:b/>
          <w:color w:val="000000"/>
          <w:lang w:val="es-419"/>
        </w:rPr>
        <w:t>RESUELVE</w:t>
      </w:r>
    </w:p>
    <w:p w14:paraId="4F726705" w14:textId="2865D626" w:rsidR="00753106" w:rsidRPr="00753106" w:rsidRDefault="00753106" w:rsidP="0064503B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753106">
        <w:rPr>
          <w:rFonts w:ascii="Arial" w:hAnsi="Arial" w:cs="Arial"/>
          <w:b/>
          <w:color w:val="000000"/>
          <w:lang w:val="es-419"/>
        </w:rPr>
        <w:t>PRIMERO</w:t>
      </w:r>
      <w:r w:rsidRPr="00753106">
        <w:rPr>
          <w:rFonts w:ascii="Arial" w:hAnsi="Arial" w:cs="Arial"/>
          <w:b/>
          <w:color w:val="000000"/>
        </w:rPr>
        <w:t>:</w:t>
      </w:r>
      <w:r w:rsidRPr="00753106">
        <w:rPr>
          <w:rFonts w:ascii="Arial" w:hAnsi="Arial" w:cs="Arial"/>
          <w:color w:val="000000"/>
        </w:rPr>
        <w:t xml:space="preserve"> Avocar el conocimiento de </w:t>
      </w:r>
      <w:r w:rsidR="0064503B">
        <w:rPr>
          <w:rFonts w:ascii="Arial" w:hAnsi="Arial" w:cs="Arial"/>
          <w:color w:val="000000"/>
        </w:rPr>
        <w:t xml:space="preserve">las diligencias radicadas con </w:t>
      </w:r>
      <w:r w:rsidR="000C7802">
        <w:rPr>
          <w:rFonts w:ascii="Arial" w:hAnsi="Arial" w:cs="Arial"/>
          <w:color w:val="000000"/>
        </w:rPr>
        <w:t>No.</w:t>
      </w:r>
      <w:r w:rsidR="0064503B">
        <w:rPr>
          <w:rFonts w:ascii="Arial" w:hAnsi="Arial" w:cs="Arial"/>
          <w:color w:val="000000"/>
        </w:rPr>
        <w:t xml:space="preserve"> </w:t>
      </w:r>
      <w:proofErr w:type="spellStart"/>
      <w:r w:rsidR="0064503B">
        <w:rPr>
          <w:rFonts w:ascii="Arial" w:hAnsi="Arial" w:cs="Arial"/>
          <w:color w:val="000000"/>
        </w:rPr>
        <w:t>xxxx</w:t>
      </w:r>
      <w:proofErr w:type="spellEnd"/>
      <w:r w:rsidR="0064503B">
        <w:rPr>
          <w:rFonts w:ascii="Arial" w:hAnsi="Arial" w:cs="Arial"/>
          <w:color w:val="000000"/>
        </w:rPr>
        <w:t xml:space="preserve"> </w:t>
      </w:r>
      <w:r w:rsidR="00D408CE">
        <w:rPr>
          <w:rFonts w:ascii="Arial" w:hAnsi="Arial" w:cs="Arial"/>
          <w:color w:val="000000"/>
          <w:lang w:val="es-419"/>
        </w:rPr>
        <w:t>de</w:t>
      </w:r>
      <w:r w:rsidRPr="00753106">
        <w:rPr>
          <w:rFonts w:ascii="Arial" w:hAnsi="Arial" w:cs="Arial"/>
          <w:color w:val="000000"/>
        </w:rPr>
        <w:t xml:space="preserve"> 2022 las cuales se asignan por reparto a la Dra. </w:t>
      </w:r>
      <w:proofErr w:type="spellStart"/>
      <w:r>
        <w:rPr>
          <w:rFonts w:ascii="Arial" w:hAnsi="Arial" w:cs="Arial"/>
          <w:color w:val="000000"/>
          <w:lang w:val="es-419"/>
        </w:rPr>
        <w:t>xxxxxxxxxxxxxx</w:t>
      </w:r>
      <w:proofErr w:type="spellEnd"/>
      <w:r w:rsidRPr="00753106">
        <w:rPr>
          <w:rFonts w:ascii="Arial" w:hAnsi="Arial" w:cs="Arial"/>
          <w:color w:val="000000"/>
        </w:rPr>
        <w:t xml:space="preserve">, para que sustancie el proceso </w:t>
      </w:r>
      <w:r>
        <w:rPr>
          <w:rFonts w:ascii="Arial" w:hAnsi="Arial" w:cs="Arial"/>
          <w:color w:val="000000"/>
          <w:lang w:val="es-419"/>
        </w:rPr>
        <w:t>xxx</w:t>
      </w:r>
      <w:r w:rsidRPr="00753106">
        <w:rPr>
          <w:rFonts w:ascii="Arial" w:hAnsi="Arial" w:cs="Arial"/>
          <w:color w:val="000000"/>
        </w:rPr>
        <w:t xml:space="preserve"> de 2022, proyecte en oportunidad las providencias que deban proferirse dentro del trámite procesal correspondiente, practique las</w:t>
      </w:r>
      <w:r w:rsidR="0064503B">
        <w:rPr>
          <w:rFonts w:ascii="Arial" w:hAnsi="Arial" w:cs="Arial"/>
          <w:color w:val="000000"/>
        </w:rPr>
        <w:t xml:space="preserve"> </w:t>
      </w:r>
      <w:r w:rsidRPr="00753106">
        <w:rPr>
          <w:rFonts w:ascii="Arial" w:hAnsi="Arial" w:cs="Arial"/>
          <w:color w:val="000000"/>
        </w:rPr>
        <w:t>diligencias y pruebas que sean conducentes, necesarias y útiles, con el fin de llegar a la decisión de fondo que en derecho corresponda.</w:t>
      </w:r>
    </w:p>
    <w:p w14:paraId="72E711B1" w14:textId="05FDB6B5" w:rsidR="00753106" w:rsidRPr="00753106" w:rsidRDefault="00753106" w:rsidP="00753106">
      <w:pPr>
        <w:pStyle w:val="NormalWeb"/>
        <w:spacing w:line="276" w:lineRule="auto"/>
        <w:rPr>
          <w:rFonts w:ascii="Arial" w:hAnsi="Arial" w:cs="Arial"/>
          <w:color w:val="000000"/>
        </w:rPr>
      </w:pPr>
      <w:r w:rsidRPr="00753106">
        <w:rPr>
          <w:rFonts w:ascii="Arial" w:hAnsi="Arial" w:cs="Arial"/>
          <w:b/>
          <w:color w:val="000000"/>
          <w:lang w:val="es-419"/>
        </w:rPr>
        <w:t>SEGUNDO</w:t>
      </w:r>
      <w:r w:rsidRPr="00753106">
        <w:rPr>
          <w:rFonts w:ascii="Arial" w:hAnsi="Arial" w:cs="Arial"/>
          <w:color w:val="000000"/>
          <w:lang w:val="es-419"/>
        </w:rPr>
        <w:t>:</w:t>
      </w:r>
      <w:r w:rsidRPr="00753106">
        <w:rPr>
          <w:rFonts w:ascii="Arial" w:hAnsi="Arial" w:cs="Arial"/>
          <w:color w:val="000000"/>
        </w:rPr>
        <w:t xml:space="preserve"> Por secretaría, entréguese las diligencias a la abogada </w:t>
      </w:r>
      <w:r>
        <w:rPr>
          <w:rFonts w:ascii="Arial" w:hAnsi="Arial" w:cs="Arial"/>
          <w:color w:val="000000"/>
          <w:lang w:val="es-419"/>
        </w:rPr>
        <w:t>XXXXXXXXX</w:t>
      </w:r>
      <w:r w:rsidRPr="00753106">
        <w:rPr>
          <w:rFonts w:ascii="Arial" w:hAnsi="Arial" w:cs="Arial"/>
          <w:color w:val="000000"/>
        </w:rPr>
        <w:t>, a quien le fueron asignadas por este despacho.</w:t>
      </w:r>
    </w:p>
    <w:p w14:paraId="2CAFCF82" w14:textId="42283033" w:rsidR="00DC3348" w:rsidRPr="00DC3348" w:rsidRDefault="00D408CE" w:rsidP="00DC3348">
      <w:pPr>
        <w:keepNext/>
        <w:spacing w:before="240" w:after="60" w:line="276" w:lineRule="auto"/>
        <w:jc w:val="center"/>
        <w:outlineLvl w:val="1"/>
        <w:rPr>
          <w:rFonts w:cs="Arial"/>
          <w:b/>
          <w:bCs/>
          <w:iCs/>
          <w:color w:val="0D0D0D"/>
          <w:sz w:val="24"/>
          <w:szCs w:val="24"/>
        </w:rPr>
      </w:pPr>
      <w:r>
        <w:rPr>
          <w:rFonts w:cs="Arial"/>
          <w:b/>
          <w:bCs/>
          <w:iCs/>
          <w:color w:val="0D0D0D"/>
          <w:sz w:val="24"/>
          <w:szCs w:val="24"/>
          <w:lang w:val="es-419"/>
        </w:rPr>
        <w:t>CÚMPLASE</w:t>
      </w:r>
    </w:p>
    <w:p w14:paraId="1672CE58" w14:textId="0E5EF055" w:rsidR="00FE09A2" w:rsidRDefault="00FE09A2" w:rsidP="009F113C">
      <w:pPr>
        <w:spacing w:line="360" w:lineRule="auto"/>
        <w:rPr>
          <w:rFonts w:cs="Arial"/>
          <w:sz w:val="24"/>
          <w:szCs w:val="24"/>
        </w:rPr>
      </w:pPr>
    </w:p>
    <w:p w14:paraId="6634465C" w14:textId="77777777" w:rsidR="00753106" w:rsidRPr="00FE09A2" w:rsidRDefault="00753106" w:rsidP="009F113C">
      <w:pPr>
        <w:spacing w:line="360" w:lineRule="auto"/>
        <w:rPr>
          <w:rFonts w:cs="Arial"/>
          <w:sz w:val="24"/>
          <w:szCs w:val="24"/>
        </w:rPr>
      </w:pPr>
    </w:p>
    <w:p w14:paraId="25ECD1DE" w14:textId="77777777" w:rsidR="00D2649E" w:rsidRDefault="00D2649E" w:rsidP="00D2649E">
      <w:pPr>
        <w:jc w:val="center"/>
        <w:rPr>
          <w:rFonts w:cs="Arial"/>
          <w:b/>
          <w:iCs/>
          <w:color w:val="0D0D0D"/>
          <w:sz w:val="24"/>
          <w:szCs w:val="24"/>
        </w:rPr>
      </w:pPr>
      <w:bookmarkStart w:id="0" w:name="_Hlk85013364"/>
    </w:p>
    <w:bookmarkEnd w:id="0"/>
    <w:p w14:paraId="740B8DB7" w14:textId="77777777" w:rsidR="0064503B" w:rsidRDefault="0064503B" w:rsidP="0064503B">
      <w:pPr>
        <w:jc w:val="center"/>
        <w:rPr>
          <w:rFonts w:cs="Arial"/>
          <w:b/>
          <w:bCs/>
          <w:sz w:val="24"/>
          <w:szCs w:val="24"/>
        </w:rPr>
      </w:pPr>
      <w:r w:rsidRPr="000A73AA">
        <w:rPr>
          <w:rFonts w:eastAsia="Calibri" w:cs="Arial"/>
          <w:b/>
          <w:sz w:val="24"/>
          <w:szCs w:val="24"/>
          <w:lang w:val="es-CO" w:eastAsia="en-US"/>
        </w:rPr>
        <w:t xml:space="preserve">NOMBRE </w:t>
      </w:r>
      <w:r>
        <w:rPr>
          <w:rFonts w:eastAsia="Calibri" w:cs="Arial"/>
          <w:b/>
          <w:sz w:val="24"/>
          <w:szCs w:val="24"/>
          <w:lang w:val="es-CO" w:eastAsia="en-US"/>
        </w:rPr>
        <w:t xml:space="preserve">DEL </w:t>
      </w:r>
      <w:r w:rsidRPr="00470E21">
        <w:rPr>
          <w:rFonts w:cs="Arial"/>
          <w:b/>
          <w:bCs/>
          <w:sz w:val="24"/>
          <w:szCs w:val="24"/>
        </w:rPr>
        <w:t>JEFE OFICINA DE ASUNTOS DISCIPLINARIOS</w:t>
      </w:r>
    </w:p>
    <w:p w14:paraId="7A48889B" w14:textId="77777777" w:rsidR="0064503B" w:rsidRPr="00BD442B" w:rsidRDefault="0064503B" w:rsidP="0064503B">
      <w:pPr>
        <w:jc w:val="center"/>
        <w:rPr>
          <w:rFonts w:cs="Arial"/>
          <w:bCs/>
          <w:iCs/>
          <w:sz w:val="24"/>
          <w:szCs w:val="24"/>
        </w:rPr>
      </w:pPr>
      <w:r w:rsidRPr="00BD442B">
        <w:rPr>
          <w:rFonts w:cs="Arial"/>
          <w:bCs/>
          <w:iCs/>
          <w:sz w:val="24"/>
          <w:szCs w:val="24"/>
        </w:rPr>
        <w:t>Jefe Oficina de Asuntos Disciplinarios</w:t>
      </w:r>
    </w:p>
    <w:p w14:paraId="4BADAE80" w14:textId="77777777" w:rsidR="0064503B" w:rsidRPr="00BD442B" w:rsidRDefault="0064503B" w:rsidP="0064503B">
      <w:pPr>
        <w:jc w:val="both"/>
        <w:rPr>
          <w:rFonts w:cs="Arial"/>
          <w:color w:val="000000"/>
          <w:sz w:val="24"/>
          <w:szCs w:val="24"/>
        </w:rPr>
      </w:pPr>
    </w:p>
    <w:p w14:paraId="610C38A5" w14:textId="77777777" w:rsidR="0064503B" w:rsidRDefault="0064503B" w:rsidP="0064503B">
      <w:pPr>
        <w:pStyle w:val="Sinespaciado"/>
        <w:rPr>
          <w:rFonts w:cs="Arial"/>
          <w:sz w:val="16"/>
          <w:szCs w:val="16"/>
        </w:rPr>
      </w:pPr>
    </w:p>
    <w:p w14:paraId="2CE5EB1C" w14:textId="77777777" w:rsidR="0064503B" w:rsidRPr="00FB7D5D" w:rsidRDefault="0064503B" w:rsidP="0064503B">
      <w:pPr>
        <w:spacing w:line="360" w:lineRule="auto"/>
        <w:jc w:val="both"/>
        <w:rPr>
          <w:rFonts w:eastAsia="Calibri" w:cs="Arial"/>
          <w:b/>
          <w:sz w:val="14"/>
          <w:szCs w:val="14"/>
          <w:lang w:val="es-CO" w:eastAsia="en-US"/>
        </w:rPr>
      </w:pPr>
    </w:p>
    <w:p w14:paraId="01D7CCAA" w14:textId="77777777" w:rsidR="00FB7D5D" w:rsidRDefault="00FB7D5D" w:rsidP="0064503B">
      <w:pPr>
        <w:rPr>
          <w:rFonts w:cs="Arial"/>
          <w:sz w:val="14"/>
          <w:szCs w:val="14"/>
        </w:rPr>
      </w:pPr>
    </w:p>
    <w:p w14:paraId="0B794A7F" w14:textId="77777777" w:rsidR="0064503B" w:rsidRPr="00FB7D5D" w:rsidRDefault="0064503B" w:rsidP="0064503B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Elaboró: Nombres y Apellidos – Nombre de la Dependencia</w:t>
      </w:r>
    </w:p>
    <w:p w14:paraId="472B9BE4" w14:textId="77777777" w:rsidR="0064503B" w:rsidRPr="00FB7D5D" w:rsidRDefault="0064503B" w:rsidP="0064503B">
      <w:pPr>
        <w:rPr>
          <w:rFonts w:cs="Arial"/>
          <w:sz w:val="14"/>
          <w:szCs w:val="14"/>
        </w:rPr>
      </w:pPr>
      <w:r w:rsidRPr="00FB7D5D">
        <w:rPr>
          <w:rFonts w:cs="Arial"/>
          <w:sz w:val="14"/>
          <w:szCs w:val="14"/>
        </w:rPr>
        <w:t>Revisó: Nombres y Apellidos – Nombre de la Dependencia</w:t>
      </w:r>
    </w:p>
    <w:p w14:paraId="6F0844AE" w14:textId="77777777" w:rsidR="0064503B" w:rsidRDefault="0064503B" w:rsidP="0064503B">
      <w:pPr>
        <w:jc w:val="both"/>
        <w:rPr>
          <w:rFonts w:eastAsia="Calibri" w:cs="Arial"/>
          <w:sz w:val="14"/>
          <w:szCs w:val="14"/>
          <w:lang w:val="es-CO" w:eastAsia="en-US"/>
        </w:rPr>
      </w:pPr>
      <w:r w:rsidRPr="00FB7D5D">
        <w:rPr>
          <w:rFonts w:eastAsia="Calibri" w:cs="Arial"/>
          <w:sz w:val="14"/>
          <w:szCs w:val="14"/>
          <w:lang w:val="es-CO" w:eastAsia="en-US"/>
        </w:rPr>
        <w:t>Aprobó: Nombres y Apellidos – Nombre de la Dependencia</w:t>
      </w:r>
    </w:p>
    <w:p w14:paraId="3C2931AE" w14:textId="77777777" w:rsidR="000C7802" w:rsidRPr="00FB7D5D" w:rsidRDefault="000C7802" w:rsidP="0064503B">
      <w:pPr>
        <w:jc w:val="both"/>
        <w:rPr>
          <w:rFonts w:eastAsia="Calibri" w:cs="Arial"/>
          <w:sz w:val="14"/>
          <w:szCs w:val="14"/>
          <w:lang w:val="es-CO" w:eastAsia="en-US"/>
        </w:rPr>
      </w:pPr>
    </w:p>
    <w:p w14:paraId="2B3FB2A9" w14:textId="77777777" w:rsidR="0064503B" w:rsidRPr="000C7802" w:rsidRDefault="0064503B" w:rsidP="0064503B">
      <w:pPr>
        <w:rPr>
          <w:sz w:val="18"/>
          <w:szCs w:val="18"/>
          <w:lang w:val="es-CO"/>
        </w:rPr>
      </w:pPr>
      <w:r w:rsidRPr="000C7802">
        <w:rPr>
          <w:sz w:val="18"/>
          <w:szCs w:val="18"/>
          <w:lang w:val="es-CO"/>
        </w:rPr>
        <w:t xml:space="preserve">Expediente No. </w:t>
      </w:r>
      <w:proofErr w:type="spellStart"/>
      <w:r w:rsidRPr="000C7802">
        <w:rPr>
          <w:sz w:val="18"/>
          <w:szCs w:val="18"/>
          <w:lang w:val="es-CO"/>
        </w:rPr>
        <w:t>xxxxxxx</w:t>
      </w:r>
      <w:proofErr w:type="spellEnd"/>
      <w:r w:rsidRPr="000C7802">
        <w:rPr>
          <w:sz w:val="18"/>
          <w:szCs w:val="18"/>
          <w:lang w:val="es-CO"/>
        </w:rPr>
        <w:t>.</w:t>
      </w:r>
    </w:p>
    <w:p w14:paraId="3D80920E" w14:textId="77777777" w:rsidR="00A56964" w:rsidRPr="00FE09A2" w:rsidRDefault="00A56964" w:rsidP="00FE09A2">
      <w:pPr>
        <w:rPr>
          <w:lang w:val="es-CO"/>
        </w:rPr>
      </w:pPr>
    </w:p>
    <w:sectPr w:rsidR="00A56964" w:rsidRPr="00FE09A2" w:rsidSect="00BF208B">
      <w:headerReference w:type="default" r:id="rId11"/>
      <w:footerReference w:type="default" r:id="rId12"/>
      <w:pgSz w:w="12240" w:h="15840"/>
      <w:pgMar w:top="1418" w:right="1183" w:bottom="1418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8E9E" w14:textId="77777777" w:rsidR="002F0AC7" w:rsidRDefault="002F0AC7" w:rsidP="00477CB4">
      <w:r>
        <w:separator/>
      </w:r>
    </w:p>
  </w:endnote>
  <w:endnote w:type="continuationSeparator" w:id="0">
    <w:p w14:paraId="57B80FCA" w14:textId="77777777" w:rsidR="002F0AC7" w:rsidRDefault="002F0AC7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8B91" w14:textId="7195B9B7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8933F0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8933F0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3B8C" w14:textId="77777777" w:rsidR="002F0AC7" w:rsidRDefault="002F0AC7" w:rsidP="00477CB4">
      <w:r>
        <w:separator/>
      </w:r>
    </w:p>
  </w:footnote>
  <w:footnote w:type="continuationSeparator" w:id="0">
    <w:p w14:paraId="498FB644" w14:textId="77777777" w:rsidR="002F0AC7" w:rsidRDefault="002F0AC7" w:rsidP="00477CB4">
      <w:r>
        <w:continuationSeparator/>
      </w:r>
    </w:p>
  </w:footnote>
  <w:footnote w:id="1">
    <w:p w14:paraId="5A5509E4" w14:textId="5BFC9341" w:rsidR="007A0403" w:rsidRPr="007A0403" w:rsidRDefault="007A0403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FB7D5D">
        <w:rPr>
          <w:rFonts w:cs="Arial"/>
          <w:color w:val="000000"/>
          <w:sz w:val="16"/>
          <w:szCs w:val="16"/>
          <w:bdr w:val="none" w:sz="0" w:space="0" w:color="auto" w:frame="1"/>
          <w:shd w:val="clear" w:color="auto" w:fill="FFFFFF"/>
        </w:rPr>
        <w:t> Modificado por el artículo 14 de la Ley 2094 de 2021.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A707" w14:textId="35A54050" w:rsidR="006928B7" w:rsidRDefault="00731061" w:rsidP="00731061">
    <w:pPr>
      <w:pStyle w:val="Encabezado"/>
      <w:jc w:val="center"/>
      <w:rPr>
        <w:lang w:val="es-419"/>
      </w:rPr>
    </w:pPr>
    <w:r w:rsidRPr="00731061">
      <w:rPr>
        <w:rFonts w:ascii="Calibri" w:eastAsia="Calibri" w:hAnsi="Calibri" w:cs="Calibri"/>
        <w:noProof/>
        <w:szCs w:val="22"/>
        <w:lang w:val="es-CO" w:eastAsia="es-CO"/>
      </w:rPr>
      <w:drawing>
        <wp:inline distT="0" distB="0" distL="0" distR="0" wp14:anchorId="1FA108F8" wp14:editId="7FE1C5A4">
          <wp:extent cx="1355290" cy="863547"/>
          <wp:effectExtent l="0" t="0" r="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290" cy="86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7B8009" w14:textId="77777777" w:rsidR="00D408CE" w:rsidRDefault="00D408CE" w:rsidP="00D408CE">
    <w:pPr>
      <w:pStyle w:val="Default"/>
      <w:jc w:val="center"/>
      <w:rPr>
        <w:rFonts w:ascii="Arial" w:eastAsia="Times New Roman" w:hAnsi="Arial" w:cs="Arial"/>
        <w:i/>
        <w:sz w:val="22"/>
        <w:lang w:val="es-419" w:eastAsia="es-ES"/>
      </w:rPr>
    </w:pPr>
  </w:p>
  <w:p w14:paraId="220E0721" w14:textId="42A5E061" w:rsidR="00D408CE" w:rsidRDefault="00D408CE" w:rsidP="00D408CE">
    <w:pPr>
      <w:pStyle w:val="Default"/>
      <w:jc w:val="center"/>
      <w:rPr>
        <w:rFonts w:ascii="Arial" w:hAnsi="Arial"/>
        <w:i/>
        <w:sz w:val="22"/>
      </w:rPr>
    </w:pPr>
    <w:r w:rsidRPr="00565ACE">
      <w:rPr>
        <w:rFonts w:ascii="Arial" w:eastAsia="Times New Roman" w:hAnsi="Arial" w:cs="Arial"/>
        <w:i/>
        <w:sz w:val="22"/>
        <w:lang w:val="es-419" w:eastAsia="es-ES"/>
      </w:rPr>
      <w:t>“</w:t>
    </w:r>
    <w:r w:rsidR="003710DE">
      <w:rPr>
        <w:rFonts w:ascii="Arial" w:hAnsi="Arial"/>
        <w:i/>
        <w:sz w:val="22"/>
        <w:lang w:val="es-419"/>
      </w:rPr>
      <w:t>Control fiscal de todos y para todos</w:t>
    </w:r>
    <w:r w:rsidRPr="00565ACE">
      <w:rPr>
        <w:rFonts w:ascii="Arial" w:hAnsi="Arial"/>
        <w:i/>
        <w:sz w:val="22"/>
      </w:rPr>
      <w:t>”</w:t>
    </w:r>
  </w:p>
  <w:p w14:paraId="60C9902D" w14:textId="19A47079" w:rsidR="00D408CE" w:rsidRPr="00D408CE" w:rsidRDefault="00D408CE" w:rsidP="00D408CE">
    <w:pPr>
      <w:pStyle w:val="Default"/>
      <w:pBdr>
        <w:bottom w:val="single" w:sz="6" w:space="1" w:color="auto"/>
      </w:pBdr>
      <w:tabs>
        <w:tab w:val="left" w:pos="5175"/>
      </w:tabs>
      <w:spacing w:line="48" w:lineRule="auto"/>
      <w:rPr>
        <w:rFonts w:ascii="Arial" w:eastAsia="Times New Roman" w:hAnsi="Arial" w:cs="Arial"/>
        <w:lang w:val="es-419" w:eastAsia="es-ES"/>
      </w:rPr>
    </w:pPr>
    <w:r>
      <w:rPr>
        <w:rFonts w:ascii="Arial" w:eastAsia="Times New Roman" w:hAnsi="Arial" w:cs="Arial"/>
        <w:lang w:val="es-419" w:eastAsia="es-ES"/>
      </w:rPr>
      <w:tab/>
    </w:r>
    <w:r>
      <w:rPr>
        <w:rFonts w:cs="Arial"/>
        <w:b/>
        <w:bCs/>
        <w:lang w:val="pt-BR"/>
      </w:rPr>
      <w:tab/>
    </w:r>
  </w:p>
  <w:p w14:paraId="20EBCE4F" w14:textId="77777777" w:rsidR="00D408CE" w:rsidRDefault="00D408CE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bCs/>
        <w:sz w:val="24"/>
        <w:szCs w:val="24"/>
        <w:bdr w:val="none" w:sz="0" w:space="0" w:color="auto" w:frame="1"/>
        <w:lang w:val="es-419" w:eastAsia="es-CO"/>
      </w:rPr>
    </w:pPr>
  </w:p>
  <w:p w14:paraId="30DE970D" w14:textId="158E8793" w:rsidR="00DF4F19" w:rsidRPr="00DF4F19" w:rsidRDefault="00DF4F19" w:rsidP="00731061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pt-BR"/>
      </w:rPr>
    </w:pPr>
    <w:r w:rsidRPr="00533D13">
      <w:rPr>
        <w:rFonts w:cs="Arial"/>
        <w:b/>
        <w:bCs/>
        <w:sz w:val="24"/>
        <w:szCs w:val="24"/>
        <w:bdr w:val="none" w:sz="0" w:space="0" w:color="auto" w:frame="1"/>
        <w:lang w:val="es-419" w:eastAsia="es-CO"/>
      </w:rPr>
      <w:t>OFICINA DE ASUNTOS DISCIPLINARIOS</w:t>
    </w:r>
    <w:r w:rsidR="008933F0">
      <w:rPr>
        <w:rFonts w:cs="Arial"/>
        <w:b/>
        <w:bCs/>
        <w:sz w:val="24"/>
        <w:szCs w:val="24"/>
        <w:bdr w:val="none" w:sz="0" w:space="0" w:color="auto" w:frame="1"/>
        <w:lang w:val="es-419" w:eastAsia="es-CO"/>
      </w:rPr>
      <w:t xml:space="preserve"> – DIRECCIÓN JURÍDICA</w:t>
    </w:r>
    <w:r w:rsidRPr="00533D13">
      <w:rPr>
        <w:rFonts w:cs="Arial"/>
        <w:b/>
        <w:bCs/>
        <w:sz w:val="24"/>
        <w:szCs w:val="24"/>
        <w:bdr w:val="none" w:sz="0" w:space="0" w:color="auto" w:frame="1"/>
        <w:lang w:val="es-419" w:eastAsia="es-CO"/>
      </w:rPr>
      <w:t> </w:t>
    </w:r>
    <w:r w:rsidRPr="00DF4F19">
      <w:rPr>
        <w:rFonts w:cs="Arial"/>
        <w:b/>
        <w:sz w:val="24"/>
        <w:szCs w:val="24"/>
        <w:lang w:val="pt-BR"/>
      </w:rPr>
      <w:t xml:space="preserve"> </w:t>
    </w:r>
  </w:p>
  <w:p w14:paraId="11567BE7" w14:textId="48DCC9B4" w:rsidR="00D408CE" w:rsidRPr="008933F0" w:rsidRDefault="00731061" w:rsidP="00D408CE">
    <w:pPr>
      <w:tabs>
        <w:tab w:val="left" w:pos="-1440"/>
        <w:tab w:val="left" w:pos="-720"/>
        <w:tab w:val="left" w:pos="3255"/>
      </w:tabs>
      <w:suppressAutoHyphens/>
      <w:jc w:val="center"/>
      <w:rPr>
        <w:rFonts w:cs="Arial"/>
        <w:b/>
        <w:sz w:val="24"/>
        <w:szCs w:val="24"/>
        <w:lang w:val="es-419"/>
      </w:rPr>
    </w:pPr>
    <w:r w:rsidRPr="00DF4F19">
      <w:rPr>
        <w:rFonts w:cs="Arial"/>
        <w:b/>
        <w:sz w:val="24"/>
        <w:szCs w:val="24"/>
        <w:lang w:val="pt-BR"/>
      </w:rPr>
      <w:t>AUTO 14000</w:t>
    </w:r>
    <w:r w:rsidR="008933F0">
      <w:rPr>
        <w:rFonts w:cs="Arial"/>
        <w:b/>
        <w:sz w:val="24"/>
        <w:szCs w:val="24"/>
        <w:lang w:val="es-419"/>
      </w:rPr>
      <w:t>(TRD)</w:t>
    </w:r>
    <w:r w:rsidR="00434782">
      <w:rPr>
        <w:rFonts w:cs="Arial"/>
        <w:b/>
        <w:sz w:val="24"/>
        <w:szCs w:val="24"/>
        <w:lang w:val="pt-BR"/>
      </w:rPr>
      <w:t>-XXX</w:t>
    </w:r>
    <w:r w:rsidR="008933F0">
      <w:rPr>
        <w:rFonts w:cs="Arial"/>
        <w:b/>
        <w:sz w:val="24"/>
        <w:szCs w:val="24"/>
        <w:lang w:val="pt-BR"/>
      </w:rPr>
      <w:t xml:space="preserve"> </w:t>
    </w:r>
    <w:proofErr w:type="spellStart"/>
    <w:r w:rsidR="008933F0">
      <w:rPr>
        <w:rFonts w:cs="Arial"/>
        <w:b/>
        <w:sz w:val="24"/>
        <w:szCs w:val="24"/>
        <w:lang w:val="pt-BR"/>
      </w:rPr>
      <w:t>del</w:t>
    </w:r>
    <w:proofErr w:type="spellEnd"/>
    <w:r w:rsidR="008933F0">
      <w:rPr>
        <w:rFonts w:cs="Arial"/>
        <w:b/>
        <w:sz w:val="24"/>
        <w:szCs w:val="24"/>
        <w:lang w:val="pt-BR"/>
      </w:rPr>
      <w:t xml:space="preserve">     de 202</w:t>
    </w:r>
    <w:r w:rsidR="008933F0">
      <w:rPr>
        <w:rFonts w:cs="Arial"/>
        <w:b/>
        <w:sz w:val="24"/>
        <w:szCs w:val="24"/>
        <w:lang w:val="es-419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A61"/>
    <w:multiLevelType w:val="hybridMultilevel"/>
    <w:tmpl w:val="CE66D2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DC0376A"/>
    <w:multiLevelType w:val="hybridMultilevel"/>
    <w:tmpl w:val="1F1CE1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2F9A"/>
    <w:multiLevelType w:val="hybridMultilevel"/>
    <w:tmpl w:val="D01A1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110743">
    <w:abstractNumId w:val="2"/>
  </w:num>
  <w:num w:numId="2" w16cid:durableId="1798991593">
    <w:abstractNumId w:val="5"/>
  </w:num>
  <w:num w:numId="3" w16cid:durableId="1110667105">
    <w:abstractNumId w:val="11"/>
  </w:num>
  <w:num w:numId="4" w16cid:durableId="231700961">
    <w:abstractNumId w:val="1"/>
  </w:num>
  <w:num w:numId="5" w16cid:durableId="676276893">
    <w:abstractNumId w:val="9"/>
  </w:num>
  <w:num w:numId="6" w16cid:durableId="2145852640">
    <w:abstractNumId w:val="4"/>
  </w:num>
  <w:num w:numId="7" w16cid:durableId="1644848822">
    <w:abstractNumId w:val="8"/>
  </w:num>
  <w:num w:numId="8" w16cid:durableId="2091809038">
    <w:abstractNumId w:val="10"/>
  </w:num>
  <w:num w:numId="9" w16cid:durableId="288822828">
    <w:abstractNumId w:val="7"/>
  </w:num>
  <w:num w:numId="10" w16cid:durableId="800075451">
    <w:abstractNumId w:val="6"/>
  </w:num>
  <w:num w:numId="11" w16cid:durableId="1115103665">
    <w:abstractNumId w:val="0"/>
  </w:num>
  <w:num w:numId="12" w16cid:durableId="19057948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502DE"/>
    <w:rsid w:val="00050929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3C61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0870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64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0F5B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802"/>
    <w:rsid w:val="000C7C7C"/>
    <w:rsid w:val="000C7C9C"/>
    <w:rsid w:val="000D021E"/>
    <w:rsid w:val="000D04B3"/>
    <w:rsid w:val="000D0A5D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CD8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1FAD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0E75"/>
    <w:rsid w:val="0012160D"/>
    <w:rsid w:val="00121DAE"/>
    <w:rsid w:val="0012246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7DF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854"/>
    <w:rsid w:val="00155CB7"/>
    <w:rsid w:val="001567E3"/>
    <w:rsid w:val="00156D8E"/>
    <w:rsid w:val="00156DFD"/>
    <w:rsid w:val="00156E30"/>
    <w:rsid w:val="0015722F"/>
    <w:rsid w:val="001576D0"/>
    <w:rsid w:val="00157EEF"/>
    <w:rsid w:val="0016111C"/>
    <w:rsid w:val="00161E2F"/>
    <w:rsid w:val="00162764"/>
    <w:rsid w:val="00164ABD"/>
    <w:rsid w:val="00165A3B"/>
    <w:rsid w:val="00166367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1AB"/>
    <w:rsid w:val="001A684D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0D9D"/>
    <w:rsid w:val="001E1D1F"/>
    <w:rsid w:val="001E30F7"/>
    <w:rsid w:val="001E340E"/>
    <w:rsid w:val="001E404E"/>
    <w:rsid w:val="001E5525"/>
    <w:rsid w:val="001E5F27"/>
    <w:rsid w:val="001E6549"/>
    <w:rsid w:val="001E7E30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3E1F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3CF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274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C7C31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767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AC7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04A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69C6"/>
    <w:rsid w:val="003376AD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5A7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28"/>
    <w:rsid w:val="003640FA"/>
    <w:rsid w:val="00365051"/>
    <w:rsid w:val="00366A6B"/>
    <w:rsid w:val="003670AF"/>
    <w:rsid w:val="003679A6"/>
    <w:rsid w:val="003710DE"/>
    <w:rsid w:val="00371E64"/>
    <w:rsid w:val="00373FD2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6F76"/>
    <w:rsid w:val="003B7410"/>
    <w:rsid w:val="003B752A"/>
    <w:rsid w:val="003B76F0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D7FC4"/>
    <w:rsid w:val="003E00B1"/>
    <w:rsid w:val="003E0358"/>
    <w:rsid w:val="003E0B7E"/>
    <w:rsid w:val="003E1222"/>
    <w:rsid w:val="003E132A"/>
    <w:rsid w:val="003E1532"/>
    <w:rsid w:val="003E167A"/>
    <w:rsid w:val="003E22F6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083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07194"/>
    <w:rsid w:val="00407217"/>
    <w:rsid w:val="004106AB"/>
    <w:rsid w:val="00410CC8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20A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782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471E0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2B3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5E4C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563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3FEF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522C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13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6DBF"/>
    <w:rsid w:val="005570BA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2C8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34B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A66"/>
    <w:rsid w:val="00611B64"/>
    <w:rsid w:val="006122D2"/>
    <w:rsid w:val="006126ED"/>
    <w:rsid w:val="00612C88"/>
    <w:rsid w:val="00612ECE"/>
    <w:rsid w:val="00613D8B"/>
    <w:rsid w:val="00613FC8"/>
    <w:rsid w:val="0061493E"/>
    <w:rsid w:val="00614DB0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3915"/>
    <w:rsid w:val="0062440C"/>
    <w:rsid w:val="006255B3"/>
    <w:rsid w:val="00627059"/>
    <w:rsid w:val="00627B46"/>
    <w:rsid w:val="00631D23"/>
    <w:rsid w:val="00632674"/>
    <w:rsid w:val="006338C4"/>
    <w:rsid w:val="006343A8"/>
    <w:rsid w:val="0063446E"/>
    <w:rsid w:val="00634599"/>
    <w:rsid w:val="00635112"/>
    <w:rsid w:val="00640994"/>
    <w:rsid w:val="00640F72"/>
    <w:rsid w:val="00641B7D"/>
    <w:rsid w:val="0064248C"/>
    <w:rsid w:val="00644DC7"/>
    <w:rsid w:val="0064503B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2A9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1B2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4D92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061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A07"/>
    <w:rsid w:val="00752796"/>
    <w:rsid w:val="007529B3"/>
    <w:rsid w:val="00752CF5"/>
    <w:rsid w:val="00753106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0F27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1EC"/>
    <w:rsid w:val="00781929"/>
    <w:rsid w:val="00781E48"/>
    <w:rsid w:val="0078232A"/>
    <w:rsid w:val="00782E23"/>
    <w:rsid w:val="007833BF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13A"/>
    <w:rsid w:val="007A02AF"/>
    <w:rsid w:val="007A0403"/>
    <w:rsid w:val="007A06B0"/>
    <w:rsid w:val="007A1F47"/>
    <w:rsid w:val="007A2149"/>
    <w:rsid w:val="007A2A30"/>
    <w:rsid w:val="007A35A6"/>
    <w:rsid w:val="007A3880"/>
    <w:rsid w:val="007A44A4"/>
    <w:rsid w:val="007A4E4C"/>
    <w:rsid w:val="007A5135"/>
    <w:rsid w:val="007A5772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3331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C73CF"/>
    <w:rsid w:val="007C751F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A9E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4E6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46C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105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33F0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28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5F7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2A46"/>
    <w:rsid w:val="008F40F6"/>
    <w:rsid w:val="008F7FDD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8EF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484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5F5A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4A9"/>
    <w:rsid w:val="009E675F"/>
    <w:rsid w:val="009E6B92"/>
    <w:rsid w:val="009F02FA"/>
    <w:rsid w:val="009F0314"/>
    <w:rsid w:val="009F113C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0B5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D5D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4670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47AE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0EE0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9B9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6A8"/>
    <w:rsid w:val="00A94787"/>
    <w:rsid w:val="00A947A0"/>
    <w:rsid w:val="00A95C69"/>
    <w:rsid w:val="00A971A6"/>
    <w:rsid w:val="00A9768D"/>
    <w:rsid w:val="00A97832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AF69FB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079C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A01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0758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287"/>
    <w:rsid w:val="00B90C18"/>
    <w:rsid w:val="00B91934"/>
    <w:rsid w:val="00B919B2"/>
    <w:rsid w:val="00B92978"/>
    <w:rsid w:val="00B92C96"/>
    <w:rsid w:val="00B9414C"/>
    <w:rsid w:val="00B949AF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18F"/>
    <w:rsid w:val="00BA33FA"/>
    <w:rsid w:val="00BA356C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071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056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3873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9D6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9FB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961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307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12"/>
    <w:rsid w:val="00D23DB2"/>
    <w:rsid w:val="00D24544"/>
    <w:rsid w:val="00D2649E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468"/>
    <w:rsid w:val="00D408CE"/>
    <w:rsid w:val="00D40E2C"/>
    <w:rsid w:val="00D41F8B"/>
    <w:rsid w:val="00D42EF9"/>
    <w:rsid w:val="00D4313D"/>
    <w:rsid w:val="00D432C9"/>
    <w:rsid w:val="00D432DB"/>
    <w:rsid w:val="00D4334C"/>
    <w:rsid w:val="00D43A8B"/>
    <w:rsid w:val="00D43AAC"/>
    <w:rsid w:val="00D43BF3"/>
    <w:rsid w:val="00D44ADB"/>
    <w:rsid w:val="00D455B9"/>
    <w:rsid w:val="00D4570F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1D0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AD8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A70E7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32F"/>
    <w:rsid w:val="00DC1495"/>
    <w:rsid w:val="00DC221D"/>
    <w:rsid w:val="00DC251C"/>
    <w:rsid w:val="00DC27A8"/>
    <w:rsid w:val="00DC2D15"/>
    <w:rsid w:val="00DC3019"/>
    <w:rsid w:val="00DC31A8"/>
    <w:rsid w:val="00DC334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0E4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4F1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293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061C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974D2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2D04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2E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08B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169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3D"/>
    <w:rsid w:val="00F43D74"/>
    <w:rsid w:val="00F46960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0E"/>
    <w:rsid w:val="00F54042"/>
    <w:rsid w:val="00F55191"/>
    <w:rsid w:val="00F55ED9"/>
    <w:rsid w:val="00F56304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4D8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1CFB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A7FEC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B7D5D"/>
    <w:rsid w:val="00FC04A7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9C2"/>
    <w:rsid w:val="00FD6CBB"/>
    <w:rsid w:val="00FD7FEC"/>
    <w:rsid w:val="00FE0638"/>
    <w:rsid w:val="00FE09A2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2D8A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cuadro,figura,HOJA,Bolita,Párrafo de lista4,BOLADEF,Párrafo de lista3,Párrafo de lista21,BOLA,Nivel 1 OS,Colorful List - Accent 11,Colorful List - Accent 111,EITI list,Bullet List,FooterText,numbered,Paragraphe de liste1,lp1,titulo 3,Ha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  <w:style w:type="character" w:customStyle="1" w:styleId="PrrafodelistaCar">
    <w:name w:val="Párrafo de lista Car"/>
    <w:aliases w:val="cuadro Car,figura Car,HOJA Car,Bolita Car,Párrafo de lista4 Car,BOLADEF Car,Párrafo de lista3 Car,Párrafo de lista21 Car,BOLA Car,Nivel 1 OS Car,Colorful List - Accent 11 Car,Colorful List - Accent 111 Car,EITI list Car,numbered Car"/>
    <w:link w:val="Prrafodelista"/>
    <w:uiPriority w:val="34"/>
    <w:qFormat/>
    <w:locked/>
    <w:rsid w:val="0012246E"/>
    <w:rPr>
      <w:rFonts w:ascii="Arial" w:eastAsia="Times New Roman" w:hAnsi="Arial"/>
      <w:sz w:val="22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7B33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921B2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A0403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A0403"/>
    <w:rPr>
      <w:rFonts w:ascii="Arial" w:eastAsia="Times New Roman" w:hAnsi="Arial"/>
      <w:lang w:val="es-ES_tradn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A0403"/>
    <w:rPr>
      <w:vertAlign w:val="superscript"/>
    </w:rPr>
  </w:style>
  <w:style w:type="character" w:customStyle="1" w:styleId="xmsofootnotereference">
    <w:name w:val="x_msofootnotereference"/>
    <w:basedOn w:val="Fuentedeprrafopredeter"/>
    <w:rsid w:val="007A0403"/>
  </w:style>
  <w:style w:type="paragraph" w:styleId="Sinespaciado">
    <w:name w:val="No Spacing"/>
    <w:link w:val="SinespaciadoCar"/>
    <w:uiPriority w:val="1"/>
    <w:qFormat/>
    <w:rsid w:val="0064503B"/>
    <w:rPr>
      <w:rFonts w:ascii="Arial" w:eastAsia="Times New Roman" w:hAnsi="Arial"/>
      <w:sz w:val="22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64503B"/>
    <w:rPr>
      <w:rFonts w:ascii="Arial" w:eastAsia="Times New Roman" w:hAnsi="Arial"/>
      <w:sz w:val="22"/>
      <w:lang w:val="es-ES_tradnl" w:eastAsia="es-ES"/>
    </w:rPr>
  </w:style>
  <w:style w:type="paragraph" w:customStyle="1" w:styleId="Default">
    <w:name w:val="Default"/>
    <w:rsid w:val="00D408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623915"/>
    <w:pPr>
      <w:suppressAutoHyphens/>
      <w:autoSpaceDN w:val="0"/>
      <w:spacing w:line="232" w:lineRule="auto"/>
      <w:ind w:left="-5" w:right="-15" w:hanging="10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68022-7D88-44AE-A989-4F47C90D93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2</cp:revision>
  <cp:lastPrinted>2022-03-07T17:26:00Z</cp:lastPrinted>
  <dcterms:created xsi:type="dcterms:W3CDTF">2023-10-22T21:37:00Z</dcterms:created>
  <dcterms:modified xsi:type="dcterms:W3CDTF">2023-10-22T21:37:00Z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